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EAA" w14:textId="77777777" w:rsidR="00EA1866" w:rsidRDefault="00EA1866" w:rsidP="00EA1866">
      <w:pPr>
        <w:ind w:firstLine="714"/>
        <w:jc w:val="both"/>
        <w:rPr>
          <w:bCs/>
          <w:lang w:val="lt-LT"/>
        </w:rPr>
      </w:pPr>
      <w:r>
        <w:rPr>
          <w:bCs/>
          <w:lang w:val="lt-LT"/>
        </w:rPr>
        <w:t>2019 metais d</w:t>
      </w:r>
      <w:r w:rsidRPr="00B250F1">
        <w:rPr>
          <w:bCs/>
          <w:lang w:val="lt-LT"/>
        </w:rPr>
        <w:t>alyvauta partnerio pozicijoje kartu su VšĮ „Trečiasis amžius“ įgyvendinant projektą „Per savanorystę į geresnę gyvenimo kokybę“, skirtame vyresnio darbingo amžiaus asmenų (nuo 55 metų) įsitraukimui į savanorišką veiklą bei siekiant ilgiau išlikti aktyviems darbo rinkoje</w:t>
      </w:r>
      <w:r>
        <w:rPr>
          <w:bCs/>
          <w:lang w:val="lt-LT"/>
        </w:rPr>
        <w:t>.</w:t>
      </w:r>
    </w:p>
    <w:p w14:paraId="7B30F029" w14:textId="77777777" w:rsidR="005B7CDD" w:rsidRDefault="005B7CDD"/>
    <w:sectPr w:rsidR="005B7C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98"/>
    <w:rsid w:val="005B7CDD"/>
    <w:rsid w:val="006110B9"/>
    <w:rsid w:val="007A3198"/>
    <w:rsid w:val="00E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4BD"/>
  <w15:chartTrackingRefBased/>
  <w15:docId w15:val="{BA5783FC-CD8B-4CAE-BF55-42BCEA78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gargzduspc@gmail.com</dc:creator>
  <cp:keywords/>
  <dc:description/>
  <cp:lastModifiedBy>gargzduspc@gmail.com</cp:lastModifiedBy>
  <cp:revision>3</cp:revision>
  <dcterms:created xsi:type="dcterms:W3CDTF">2023-02-28T06:28:00Z</dcterms:created>
  <dcterms:modified xsi:type="dcterms:W3CDTF">2023-02-28T06:31:00Z</dcterms:modified>
</cp:coreProperties>
</file>